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E1" w:rsidRPr="00706A9A" w:rsidRDefault="003274E1" w:rsidP="003274E1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06A9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新生醫護管理專科學校體育課程發展委員會設置辦法</w:t>
      </w:r>
    </w:p>
    <w:p w:rsidR="003274E1" w:rsidRPr="00706A9A" w:rsidRDefault="003274E1" w:rsidP="003274E1">
      <w:pPr>
        <w:jc w:val="right"/>
        <w:rPr>
          <w:rFonts w:ascii="標楷體" w:eastAsia="標楷體" w:hAnsi="標楷體"/>
          <w:color w:val="000000" w:themeColor="text1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102.10.09 102年10月第</w:t>
      </w:r>
      <w:r w:rsidR="00ED413F">
        <w:rPr>
          <w:rFonts w:ascii="標楷體" w:eastAsia="標楷體" w:hAnsi="標楷體" w:hint="eastAsia"/>
          <w:color w:val="000000" w:themeColor="text1"/>
          <w:sz w:val="20"/>
        </w:rPr>
        <w:t>一</w:t>
      </w:r>
      <w:bookmarkStart w:id="0" w:name="_GoBack"/>
      <w:bookmarkEnd w:id="0"/>
      <w:r w:rsidRPr="00706A9A">
        <w:rPr>
          <w:rFonts w:ascii="標楷體" w:eastAsia="標楷體" w:hAnsi="標楷體" w:hint="eastAsia"/>
          <w:color w:val="000000" w:themeColor="text1"/>
          <w:sz w:val="20"/>
        </w:rPr>
        <w:t>次教務會議通過</w:t>
      </w:r>
    </w:p>
    <w:p w:rsidR="003274E1" w:rsidRPr="00706A9A" w:rsidRDefault="003274E1" w:rsidP="003274E1">
      <w:pPr>
        <w:jc w:val="right"/>
        <w:rPr>
          <w:color w:val="000000" w:themeColor="text1"/>
          <w:sz w:val="20"/>
          <w:szCs w:val="20"/>
        </w:rPr>
      </w:pPr>
    </w:p>
    <w:p w:rsidR="003274E1" w:rsidRPr="00706A9A" w:rsidRDefault="003274E1" w:rsidP="003274E1">
      <w:pPr>
        <w:snapToGrid w:val="0"/>
        <w:spacing w:beforeLines="50" w:before="180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第一條  </w:t>
      </w:r>
      <w:r w:rsidRPr="00706A9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為規劃體育課程及提昇體育教學品質需要，以及</w:t>
      </w:r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體育課程規劃之適當與周延</w:t>
      </w:r>
      <w:r w:rsidRPr="00706A9A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，根據本校體育實施辦法第四條規定本辦法</w:t>
      </w:r>
      <w:r w:rsidRPr="00706A9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，體育運動組（以下簡稱本組）特設此課程發展委員會（以下簡稱本會）。</w:t>
      </w:r>
    </w:p>
    <w:p w:rsidR="003274E1" w:rsidRPr="00706A9A" w:rsidRDefault="003274E1" w:rsidP="003274E1">
      <w:pPr>
        <w:snapToGrid w:val="0"/>
        <w:spacing w:beforeLines="50" w:before="180"/>
        <w:ind w:left="1134" w:hangingChars="405" w:hanging="1134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第二條  </w:t>
      </w:r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本會職掌如下：</w:t>
      </w:r>
    </w:p>
    <w:p w:rsidR="003274E1" w:rsidRPr="00706A9A" w:rsidRDefault="003274E1" w:rsidP="003274E1">
      <w:pPr>
        <w:snapToGrid w:val="0"/>
        <w:spacing w:beforeLines="50" w:before="180"/>
        <w:ind w:leftChars="472" w:left="2267" w:hangingChars="405" w:hanging="1134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一、依全校課程規劃基本原則規劃全校體育課程。</w:t>
      </w:r>
    </w:p>
    <w:p w:rsidR="003274E1" w:rsidRPr="00706A9A" w:rsidRDefault="003274E1" w:rsidP="003274E1">
      <w:pPr>
        <w:snapToGrid w:val="0"/>
        <w:spacing w:beforeLines="50" w:before="180"/>
        <w:ind w:leftChars="472" w:left="2267" w:hangingChars="405" w:hanging="1134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二、</w:t>
      </w:r>
      <w:proofErr w:type="gramStart"/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研</w:t>
      </w:r>
      <w:proofErr w:type="gramEnd"/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議</w:t>
      </w:r>
      <w:r w:rsidRPr="00706A9A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與規劃體育</w:t>
      </w:r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課程之必、選修科目及學分數。</w:t>
      </w:r>
    </w:p>
    <w:p w:rsidR="003274E1" w:rsidRPr="00706A9A" w:rsidRDefault="003274E1" w:rsidP="003274E1">
      <w:pPr>
        <w:snapToGrid w:val="0"/>
        <w:spacing w:beforeLines="50" w:before="180"/>
        <w:ind w:leftChars="472" w:left="2267" w:hangingChars="405" w:hanging="1134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三、</w:t>
      </w:r>
      <w:proofErr w:type="gramStart"/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研</w:t>
      </w:r>
      <w:proofErr w:type="gramEnd"/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議</w:t>
      </w:r>
      <w:r w:rsidRPr="00706A9A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體育</w:t>
      </w:r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課程之新增與異動。</w:t>
      </w:r>
    </w:p>
    <w:p w:rsidR="003274E1" w:rsidRPr="00706A9A" w:rsidRDefault="003274E1" w:rsidP="003274E1">
      <w:pPr>
        <w:snapToGrid w:val="0"/>
        <w:spacing w:beforeLines="50" w:before="180"/>
        <w:ind w:leftChars="472" w:left="2267" w:hangingChars="405" w:hanging="1134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四、規劃與執行體育課程評鑑事宜。</w:t>
      </w:r>
    </w:p>
    <w:p w:rsidR="003274E1" w:rsidRPr="00706A9A" w:rsidRDefault="003274E1" w:rsidP="003274E1">
      <w:pPr>
        <w:snapToGrid w:val="0"/>
        <w:spacing w:beforeLines="50" w:before="180"/>
        <w:ind w:leftChars="472" w:left="2267" w:hangingChars="405" w:hanging="1134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五、</w:t>
      </w:r>
      <w:proofErr w:type="gramStart"/>
      <w:r w:rsidRPr="00706A9A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研</w:t>
      </w:r>
      <w:proofErr w:type="gramEnd"/>
      <w:r w:rsidRPr="00706A9A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議各學年體育</w:t>
      </w:r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課程中長程課程發展計劃。</w:t>
      </w:r>
    </w:p>
    <w:p w:rsidR="003274E1" w:rsidRPr="00706A9A" w:rsidRDefault="003274E1" w:rsidP="003274E1">
      <w:pPr>
        <w:snapToGrid w:val="0"/>
        <w:spacing w:beforeLines="50" w:before="180"/>
        <w:ind w:leftChars="472" w:left="2267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六、</w:t>
      </w:r>
      <w:proofErr w:type="gramStart"/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研</w:t>
      </w:r>
      <w:proofErr w:type="gramEnd"/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議其他體育課程相關事宜。</w:t>
      </w:r>
    </w:p>
    <w:p w:rsidR="003274E1" w:rsidRPr="00706A9A" w:rsidRDefault="003274E1" w:rsidP="003274E1">
      <w:pPr>
        <w:snapToGrid w:val="0"/>
        <w:spacing w:beforeLines="50" w:before="180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第三條  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本會由體育科召集人擔任主席並定時召開會議，本校體育專任教師皆為當然委員，另邀請學生代表（五專四年級以上代表二人）、校外學者代表一人，任期為一學年。</w:t>
      </w:r>
    </w:p>
    <w:p w:rsidR="003274E1" w:rsidRPr="00706A9A" w:rsidRDefault="003274E1" w:rsidP="003274E1">
      <w:pPr>
        <w:snapToGrid w:val="0"/>
        <w:spacing w:beforeLines="50" w:before="180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第四條  </w:t>
      </w:r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本會每學期召開一次為原則，必要時得由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體育</w:t>
      </w:r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科召集人召開臨時會</w:t>
      </w:r>
      <w:r w:rsidRPr="00706A9A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議。</w:t>
      </w:r>
    </w:p>
    <w:p w:rsidR="003274E1" w:rsidRPr="00706A9A" w:rsidRDefault="003274E1" w:rsidP="003274E1">
      <w:pPr>
        <w:snapToGrid w:val="0"/>
        <w:spacing w:beforeLines="50" w:before="180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第五條  </w:t>
      </w:r>
      <w:r w:rsidRPr="00706A9A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開會時須有二分之一以上委員之出席始得開議，出席委員二分之一以上同意始得決議。</w:t>
      </w:r>
    </w:p>
    <w:p w:rsidR="003274E1" w:rsidRPr="00706A9A" w:rsidRDefault="003274E1" w:rsidP="003274E1">
      <w:pPr>
        <w:snapToGrid w:val="0"/>
        <w:spacing w:beforeLines="50" w:before="180"/>
        <w:ind w:left="1148" w:hangingChars="410" w:hanging="1148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第六條  </w:t>
      </w:r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本會通過之各項審議案，</w:t>
      </w:r>
      <w:proofErr w:type="gramStart"/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應送通識</w:t>
      </w:r>
      <w:proofErr w:type="gramEnd"/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教育中心課程委員會</w:t>
      </w:r>
      <w:r w:rsidRPr="00706A9A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通過後，再提請校</w:t>
      </w:r>
      <w:r w:rsidRPr="00706A9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課程發展委員會審議同意</w:t>
      </w:r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後執行。</w:t>
      </w:r>
    </w:p>
    <w:p w:rsidR="003274E1" w:rsidRPr="00706A9A" w:rsidRDefault="003274E1" w:rsidP="003274E1">
      <w:pPr>
        <w:snapToGrid w:val="0"/>
        <w:spacing w:beforeLines="50" w:before="180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第七條  </w:t>
      </w:r>
      <w:r w:rsidRPr="00706A9A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本辦法經</w:t>
      </w:r>
      <w:r w:rsidRPr="00706A9A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通識教育中心課程委員會</w:t>
      </w:r>
      <w:r w:rsidRPr="00706A9A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與校</w:t>
      </w:r>
      <w:r w:rsidRPr="00706A9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課程發展委員會通過，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陳請校長核定後公布實施，修正時亦同。</w:t>
      </w:r>
    </w:p>
    <w:p w:rsidR="003274E1" w:rsidRPr="00706A9A" w:rsidRDefault="003274E1" w:rsidP="003274E1">
      <w:pPr>
        <w:snapToGrid w:val="0"/>
        <w:spacing w:beforeLines="50" w:before="180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</w:p>
    <w:p w:rsidR="00E923A5" w:rsidRPr="003274E1" w:rsidRDefault="00E923A5"/>
    <w:sectPr w:rsidR="00E923A5" w:rsidRPr="003274E1" w:rsidSect="003274E1">
      <w:footerReference w:type="even" r:id="rId7"/>
      <w:footerReference w:type="default" r:id="rId8"/>
      <w:pgSz w:w="11906" w:h="16838"/>
      <w:pgMar w:top="1134" w:right="1134" w:bottom="1134" w:left="1418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FC" w:rsidRDefault="00E562FC">
      <w:r>
        <w:separator/>
      </w:r>
    </w:p>
  </w:endnote>
  <w:endnote w:type="continuationSeparator" w:id="0">
    <w:p w:rsidR="00E562FC" w:rsidRDefault="00E5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3B" w:rsidRDefault="003274E1" w:rsidP="005B4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C3B" w:rsidRDefault="00E562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3B" w:rsidRDefault="003274E1" w:rsidP="005B4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13F">
      <w:rPr>
        <w:rStyle w:val="a5"/>
        <w:noProof/>
      </w:rPr>
      <w:t>0</w:t>
    </w:r>
    <w:r>
      <w:rPr>
        <w:rStyle w:val="a5"/>
      </w:rPr>
      <w:fldChar w:fldCharType="end"/>
    </w:r>
  </w:p>
  <w:p w:rsidR="00922C3B" w:rsidRDefault="00E562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FC" w:rsidRDefault="00E562FC">
      <w:r>
        <w:separator/>
      </w:r>
    </w:p>
  </w:footnote>
  <w:footnote w:type="continuationSeparator" w:id="0">
    <w:p w:rsidR="00E562FC" w:rsidRDefault="00E5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E1"/>
    <w:rsid w:val="003274E1"/>
    <w:rsid w:val="00E562FC"/>
    <w:rsid w:val="00E923A5"/>
    <w:rsid w:val="00E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274E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274E1"/>
  </w:style>
  <w:style w:type="paragraph" w:styleId="a6">
    <w:name w:val="header"/>
    <w:basedOn w:val="a"/>
    <w:link w:val="a7"/>
    <w:uiPriority w:val="99"/>
    <w:unhideWhenUsed/>
    <w:rsid w:val="00ED4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413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274E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274E1"/>
  </w:style>
  <w:style w:type="paragraph" w:styleId="a6">
    <w:name w:val="header"/>
    <w:basedOn w:val="a"/>
    <w:link w:val="a7"/>
    <w:uiPriority w:val="99"/>
    <w:unhideWhenUsed/>
    <w:rsid w:val="00ED4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41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Test Computer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2013-10-20T06:35:00Z</dcterms:created>
  <dcterms:modified xsi:type="dcterms:W3CDTF">2013-09-26T02:55:00Z</dcterms:modified>
</cp:coreProperties>
</file>